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BB0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  <w:bookmarkStart w:id="0" w:name="_GoBack"/>
      <w:bookmarkEnd w:id="0"/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  <w:r w:rsidRPr="00AE7C9F">
        <w:rPr>
          <w:rFonts w:ascii="Arial" w:hAnsi="Arial" w:cs="Arial"/>
          <w:bCs/>
          <w:i w:val="0"/>
          <w:u w:val="single"/>
        </w:rPr>
        <w:t>POST-LESSON REFLECTION</w:t>
      </w: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 w:val="0"/>
          <w:i w:val="0"/>
          <w:sz w:val="22"/>
          <w:szCs w:val="22"/>
        </w:rPr>
      </w:pPr>
    </w:p>
    <w:p w:rsidR="00195BB0" w:rsidRPr="00AE7C9F" w:rsidRDefault="00195BB0" w:rsidP="00195BB0">
      <w:pPr>
        <w:widowControl w:val="0"/>
        <w:rPr>
          <w:rFonts w:ascii="Arial" w:hAnsi="Arial" w:cs="Arial"/>
          <w:b w:val="0"/>
          <w:i w:val="0"/>
          <w:sz w:val="22"/>
          <w:szCs w:val="22"/>
        </w:rPr>
      </w:pPr>
    </w:p>
    <w:p w:rsidR="00195BB0" w:rsidRPr="00AE7C9F" w:rsidRDefault="00195BB0" w:rsidP="00195BB0">
      <w:pPr>
        <w:widowControl w:val="0"/>
        <w:ind w:left="360"/>
        <w:rPr>
          <w:rFonts w:ascii="Arial" w:hAnsi="Arial" w:cs="Arial"/>
          <w:b w:val="0"/>
          <w:bCs/>
          <w:i w:val="0"/>
          <w:sz w:val="22"/>
          <w:szCs w:val="22"/>
        </w:rPr>
      </w:pPr>
      <w:r w:rsidRPr="00AE7C9F">
        <w:rPr>
          <w:rFonts w:ascii="Arial" w:hAnsi="Arial" w:cs="Arial"/>
          <w:bCs/>
          <w:i w:val="0"/>
          <w:sz w:val="22"/>
          <w:szCs w:val="22"/>
        </w:rPr>
        <w:t>SEMESTER 1:</w:t>
      </w:r>
      <w:r w:rsidRPr="00AE7C9F">
        <w:rPr>
          <w:rFonts w:ascii="Arial" w:hAnsi="Arial" w:cs="Arial"/>
          <w:b w:val="0"/>
          <w:bCs/>
          <w:i w:val="0"/>
          <w:sz w:val="22"/>
          <w:szCs w:val="22"/>
        </w:rPr>
        <w:t xml:space="preserve">  Complete the </w:t>
      </w:r>
      <w:r w:rsidRPr="00AE7C9F">
        <w:rPr>
          <w:rFonts w:ascii="Arial" w:hAnsi="Arial" w:cs="Arial"/>
          <w:b w:val="0"/>
          <w:bCs/>
          <w:i w:val="0"/>
          <w:iCs/>
          <w:sz w:val="22"/>
          <w:szCs w:val="22"/>
        </w:rPr>
        <w:t>TAP Rubric</w:t>
      </w:r>
      <w:r w:rsidRPr="00AE7C9F">
        <w:rPr>
          <w:rFonts w:ascii="Arial" w:hAnsi="Arial" w:cs="Arial"/>
          <w:b w:val="0"/>
          <w:bCs/>
          <w:i w:val="0"/>
          <w:sz w:val="22"/>
          <w:szCs w:val="22"/>
        </w:rPr>
        <w:t xml:space="preserve"> below.  Carefully review the rubric criteria and provide </w:t>
      </w:r>
      <w:r w:rsidRPr="00AE7C9F">
        <w:rPr>
          <w:rFonts w:ascii="Arial" w:hAnsi="Arial" w:cs="Arial"/>
          <w:b w:val="0"/>
          <w:bCs/>
          <w:i w:val="0"/>
          <w:sz w:val="22"/>
          <w:szCs w:val="22"/>
          <w:u w:val="single"/>
        </w:rPr>
        <w:t>detailed</w:t>
      </w:r>
      <w:r w:rsidRPr="00AE7C9F">
        <w:rPr>
          <w:rFonts w:ascii="Arial" w:hAnsi="Arial" w:cs="Arial"/>
          <w:b w:val="0"/>
          <w:bCs/>
          <w:i w:val="0"/>
          <w:sz w:val="22"/>
          <w:szCs w:val="22"/>
        </w:rPr>
        <w:t xml:space="preserve"> evidence for your scores (refer to the “Evidence Rubric” at the end of this portfolio.). </w:t>
      </w: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</w:p>
    <w:p w:rsidR="00195BB0" w:rsidRPr="00A40E93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  <w:r>
        <w:rPr>
          <w:rFonts w:ascii="Arial" w:hAnsi="Arial" w:cs="Arial"/>
          <w:bCs/>
          <w:i w:val="0"/>
          <w:u w:val="single"/>
        </w:rPr>
        <w:t>TAP RUBRIC</w:t>
      </w:r>
    </w:p>
    <w:tbl>
      <w:tblPr>
        <w:tblpPr w:leftFromText="180" w:rightFromText="180" w:vertAnchor="text" w:horzAnchor="margin" w:tblpY="133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10"/>
        <w:gridCol w:w="3780"/>
        <w:gridCol w:w="4320"/>
      </w:tblGrid>
      <w:tr w:rsidR="00195BB0" w:rsidRPr="00AE7C9F" w:rsidTr="00EF2F70">
        <w:trPr>
          <w:trHeight w:val="350"/>
        </w:trPr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Instructional Plans</w:t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Exemplary (5)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Proficient (3)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Unsatisfactory (1)</w:t>
            </w:r>
          </w:p>
        </w:tc>
      </w:tr>
      <w:tr w:rsidR="00195BB0" w:rsidRPr="00AE7C9F" w:rsidTr="00EF2F70"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SCORE: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instrText xml:space="preserve"> FORMTEXT </w:instrTex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separate"/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Instructional plans include: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measurable and explicit goals aligned to state content standards;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activities, materials, and assessments that:</w:t>
            </w:r>
          </w:p>
          <w:p w:rsidR="00195BB0" w:rsidRPr="00AE7C9F" w:rsidRDefault="00195BB0" w:rsidP="00195BB0">
            <w:pPr>
              <w:numPr>
                <w:ilvl w:val="0"/>
                <w:numId w:val="3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are aligned to state standards.</w:t>
            </w:r>
          </w:p>
          <w:p w:rsidR="00195BB0" w:rsidRPr="00AE7C9F" w:rsidRDefault="00195BB0" w:rsidP="00195BB0">
            <w:pPr>
              <w:numPr>
                <w:ilvl w:val="0"/>
                <w:numId w:val="3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are sequenced from basic to complex.</w:t>
            </w:r>
          </w:p>
          <w:p w:rsidR="00195BB0" w:rsidRPr="00AE7C9F" w:rsidRDefault="00195BB0" w:rsidP="00195BB0">
            <w:pPr>
              <w:numPr>
                <w:ilvl w:val="0"/>
                <w:numId w:val="3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build on prior student knowledge, are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relevant to students’ lives, and integrate other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disciplines.</w:t>
            </w:r>
          </w:p>
          <w:p w:rsidR="00195BB0" w:rsidRPr="00AE7C9F" w:rsidRDefault="00195BB0" w:rsidP="00195BB0">
            <w:pPr>
              <w:numPr>
                <w:ilvl w:val="0"/>
                <w:numId w:val="3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provide appropriate time for student work,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student reflection, and lesson and unit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closure;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evidence that plan is appropriate for the age, knowledge, and interests of all learners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evidence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 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that the plan provides regular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opportunities to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accommodate individual student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needs.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Instructional plans include: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goals aligned to state content standards;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activities, m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>aterials, and assessments that:</w:t>
            </w:r>
          </w:p>
          <w:p w:rsidR="00195BB0" w:rsidRPr="00AE7C9F" w:rsidRDefault="00195BB0" w:rsidP="00195BB0">
            <w:pPr>
              <w:numPr>
                <w:ilvl w:val="0"/>
                <w:numId w:val="4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are aligned to state standards.</w:t>
            </w:r>
          </w:p>
          <w:p w:rsidR="00195BB0" w:rsidRPr="00AE7C9F" w:rsidRDefault="00195BB0" w:rsidP="00195BB0">
            <w:pPr>
              <w:numPr>
                <w:ilvl w:val="0"/>
                <w:numId w:val="4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are sequenced from basic to complex.</w:t>
            </w:r>
          </w:p>
          <w:p w:rsidR="00195BB0" w:rsidRPr="00AE7C9F" w:rsidRDefault="00195BB0" w:rsidP="00195BB0">
            <w:pPr>
              <w:numPr>
                <w:ilvl w:val="0"/>
                <w:numId w:val="4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build on prior student knowledge.</w:t>
            </w:r>
          </w:p>
          <w:p w:rsidR="00195BB0" w:rsidRPr="00AE7C9F" w:rsidRDefault="00195BB0" w:rsidP="00195BB0">
            <w:pPr>
              <w:numPr>
                <w:ilvl w:val="0"/>
                <w:numId w:val="4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provide appropriate time for student work, and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lesson and unit closure;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evidence that plan is appropriate for the age, knowledge, and interests of most learners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evidence that the plan provides some opportunities to accommodate individual student needs.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jc w:val="center"/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Instructional plans include: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few goals aligned to state content standards;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activities, materials, and assessments that:</w:t>
            </w:r>
          </w:p>
          <w:p w:rsidR="00195BB0" w:rsidRPr="00AE7C9F" w:rsidRDefault="00195BB0" w:rsidP="00195BB0">
            <w:pPr>
              <w:numPr>
                <w:ilvl w:val="0"/>
                <w:numId w:val="5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are rarely aligned to state standards.</w:t>
            </w:r>
          </w:p>
          <w:p w:rsidR="00195BB0" w:rsidRPr="00AE7C9F" w:rsidRDefault="00195BB0" w:rsidP="00195BB0">
            <w:pPr>
              <w:numPr>
                <w:ilvl w:val="0"/>
                <w:numId w:val="5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are rarely logically sequenced.</w:t>
            </w:r>
          </w:p>
          <w:p w:rsidR="00195BB0" w:rsidRPr="00AE7C9F" w:rsidRDefault="00195BB0" w:rsidP="00195BB0">
            <w:pPr>
              <w:numPr>
                <w:ilvl w:val="0"/>
                <w:numId w:val="5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rarely build on prior student knowledge</w:t>
            </w:r>
          </w:p>
          <w:p w:rsidR="00195BB0" w:rsidRPr="00AE7C9F" w:rsidRDefault="00195BB0" w:rsidP="00195BB0">
            <w:pPr>
              <w:numPr>
                <w:ilvl w:val="0"/>
                <w:numId w:val="5"/>
              </w:numPr>
              <w:overflowPunct/>
              <w:textAlignment w:val="auto"/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inconsistently provide time for student work,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and lesson and unit closure;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little evidence that the plan is appropriate for the age, knowledge, or interests of the learners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 xml:space="preserve">•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little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evide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nce that the plan provides some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opportunities to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</w:rPr>
              <w:t xml:space="preserve"> accommodate individual student </w:t>
            </w: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needs.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jc w:val="center"/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</w:tc>
      </w:tr>
    </w:tbl>
    <w:p w:rsidR="00195BB0" w:rsidRDefault="00195BB0" w:rsidP="00195BB0">
      <w:pPr>
        <w:widowControl w:val="0"/>
        <w:rPr>
          <w:rFonts w:ascii="Arial" w:hAnsi="Arial" w:cs="Arial"/>
          <w:i w:val="0"/>
          <w:color w:val="FF0000"/>
          <w:sz w:val="22"/>
          <w:szCs w:val="22"/>
        </w:rPr>
      </w:pPr>
      <w:r w:rsidRPr="00AE7C9F">
        <w:rPr>
          <w:rFonts w:ascii="Arial" w:hAnsi="Arial" w:cs="Arial"/>
          <w:i w:val="0"/>
          <w:color w:val="FF0000"/>
          <w:sz w:val="22"/>
          <w:szCs w:val="22"/>
        </w:rPr>
        <w:t>Provide evidence of your score on Instructional Plans:</w:t>
      </w:r>
    </w:p>
    <w:p w:rsidR="00195BB0" w:rsidRPr="00195BB0" w:rsidRDefault="00195BB0" w:rsidP="00195BB0">
      <w:pPr>
        <w:widowControl w:val="0"/>
        <w:rPr>
          <w:rFonts w:ascii="Arial" w:hAnsi="Arial" w:cs="Arial"/>
          <w:i w:val="0"/>
          <w:color w:val="FF0000"/>
          <w:sz w:val="22"/>
          <w:szCs w:val="22"/>
        </w:rPr>
      </w:pP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10"/>
        <w:gridCol w:w="3780"/>
        <w:gridCol w:w="4320"/>
      </w:tblGrid>
      <w:tr w:rsidR="00195BB0" w:rsidRPr="00AE7C9F" w:rsidTr="00EF2F70">
        <w:trPr>
          <w:trHeight w:val="350"/>
        </w:trPr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Standards and Objectives</w:t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Exemplary (5)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Proficient (3)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Unsatisfactory (1)</w:t>
            </w:r>
          </w:p>
        </w:tc>
      </w:tr>
      <w:tr w:rsidR="00195BB0" w:rsidRPr="00AE7C9F" w:rsidTr="00EF2F70"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SCORE: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instrText xml:space="preserve"> FORMTEXT </w:instrTex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separate"/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All learning objectives and state content standards are explicitly communicated.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Sub-objectives are aligned and logically sequenced to the lesson’s major objective.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Learning objectives are:  (a) consistently connected to what students have previously learned, (b) know from life experiences, and (c) integrated with other disciplines.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Expectations for student performance are clear, demanding, and high.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State standards are displayed and referenced throughout the lesson.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There is evidence that most students demonstrate mastery of the objective.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Most learning objectives and state content standards are communicated.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Sub-objectives are mostly aligned to the lesson’s major objective.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Learning objectives are connected to what students have previously learned.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Expectations for student performance are clear.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State standards are displayed.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There is evidence that most students demonstrate mastery of the objective.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Few learning objectives and state content standards are communicated.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Sub-objectives are inconsistently aligned to the lesson’s major objective.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Learning objectives are rarely connected to what students have previously learned.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Expectations for student performance are vague.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State standards are displayed.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There is evidence that few students demonstrate mastery of the objective.</w:t>
            </w:r>
          </w:p>
        </w:tc>
      </w:tr>
    </w:tbl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  <w:r w:rsidRPr="00AE7C9F">
        <w:rPr>
          <w:rFonts w:ascii="Arial" w:hAnsi="Arial" w:cs="Arial"/>
          <w:i w:val="0"/>
          <w:color w:val="FF0000"/>
          <w:sz w:val="22"/>
          <w:szCs w:val="22"/>
        </w:rPr>
        <w:t>Provide evidence of your score on Standards and Objectives:</w:t>
      </w: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Pr="00AE7C9F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Pr="00AE7C9F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10"/>
        <w:gridCol w:w="3780"/>
        <w:gridCol w:w="4320"/>
      </w:tblGrid>
      <w:tr w:rsidR="00195BB0" w:rsidRPr="00AE7C9F" w:rsidTr="00EF2F70">
        <w:trPr>
          <w:trHeight w:val="350"/>
        </w:trPr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Presenting Instructional Content</w:t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Exemplary (5)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Proficient (3)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Unsatisfactory (1)</w:t>
            </w:r>
          </w:p>
        </w:tc>
      </w:tr>
      <w:tr w:rsidR="00195BB0" w:rsidRPr="00AE7C9F" w:rsidTr="00EF2F70"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SCORE: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instrText xml:space="preserve"> FORMTEXT </w:instrTex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separate"/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Presentation of content always includes: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visuals that establish the purpose of the lesson, preview the organization of the lesson, and include internal summaries of the lesson;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examples, illustrations, analogies, and labels for new concepts and ideas;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modeling by the teacher to demonstrate his or her performance expectations;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concise communication;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logical sequencing and segmenting;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all essential information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no irrelevant, confusing, or nonessential information.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Presentation of content most of the time includes: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 xml:space="preserve">• visuals that establish the purpose 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 xml:space="preserve">of the lesson, preview the 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 xml:space="preserve">organization of the lesson, and 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include internal summaries of the lesson;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 xml:space="preserve">• examples, illustrations, analogies, 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and labels for new concepts and ideas;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modeling by the teacher to demonstrate his or her performance expectations;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concise communication;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logical sequencing and segmenting;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all essential information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no irrelevant, confusing, or nonessential information.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Presentation of content rarely includes: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 xml:space="preserve">• visuals that establish the purpose 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of the lesson, preview the organization of the lesson, and include internal summaries of the lesson;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examples, illustrations, analogies, and labels for new concepts and ideas;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modeling by the teacher to demonstrate his or her performance expectations;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concise communication;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logical sequencing and segmenting;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all essential information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no irrelevant, confusing, or nonessential information.</w:t>
            </w:r>
          </w:p>
        </w:tc>
      </w:tr>
    </w:tbl>
    <w:p w:rsidR="00195BB0" w:rsidRPr="00AE7C9F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  <w:r w:rsidRPr="00AE7C9F">
        <w:rPr>
          <w:rFonts w:ascii="Arial" w:hAnsi="Arial" w:cs="Arial"/>
          <w:i w:val="0"/>
          <w:color w:val="FF0000"/>
          <w:sz w:val="22"/>
          <w:szCs w:val="22"/>
        </w:rPr>
        <w:t>Provide evidence of your score on Presenting Instructional Content:</w:t>
      </w: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10"/>
        <w:gridCol w:w="3780"/>
        <w:gridCol w:w="4320"/>
      </w:tblGrid>
      <w:tr w:rsidR="00195BB0" w:rsidRPr="00AE7C9F" w:rsidTr="00EF2F70">
        <w:trPr>
          <w:trHeight w:val="350"/>
        </w:trPr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Activities and Material</w:t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Exemplary (5)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Proficient (3)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Unsatisfactory (1)</w:t>
            </w:r>
          </w:p>
        </w:tc>
      </w:tr>
      <w:tr w:rsidR="00195BB0" w:rsidRPr="00AE7C9F" w:rsidTr="00EF2F70"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SCORE: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instrText xml:space="preserve"> FORMTEXT </w:instrTex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separate"/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Activities and materials include all of the following: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support the lesson objectives;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are challenging;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sustain students’ attention;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elicit a variety of thinking;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time for reflection;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are relevant to students’ lives;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opportunities for student-to-student interaction;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induce student curiosity and suspense;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students with choices;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incorporate multimedia and technology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incorporate resources beyond the school curriculum texts (e.g., teacher-made materials, manipulatives, resources from museums, cultural centers, etc.).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 addition, sometimes activities are game-like, involve simulations, require creating products, and demand self-direction and self-monitoring.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Activities and materials include most of the following: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support the lesson objectives;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are challenging;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sustain students’ attention;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elicit a variety of thinking;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time for reflection;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are relevant to students’ lives;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opportunities for student-to-student interaction;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induce student curiosity and suspense;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students with choices;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incorporate multimedia and technology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incorporate resources beyond the school curriculum texts (e.g., teacher-made materials, manipulatives, resources from museums, cultural centers, etc.).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 xml:space="preserve">Activities and materials include few of the 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following: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support the lesson objectives;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are challenging;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sustain students’ attention;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elicit a variety of thinking;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time for reflection;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are relevant to students’ lives;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opportunities for student-to-student interaction;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induce student curiosity and suspense;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provide students with choices;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incorporate multimedia and technology and;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incorporate resources beyond the school curriculum texts (e.g., teacher-made materials, manipulatives, resources from museums, etc.).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jc w:val="center"/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</w:tc>
      </w:tr>
    </w:tbl>
    <w:p w:rsidR="00195BB0" w:rsidRPr="00AE7C9F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  <w:r w:rsidRPr="00AE7C9F">
        <w:rPr>
          <w:rFonts w:ascii="Arial" w:hAnsi="Arial" w:cs="Arial"/>
          <w:i w:val="0"/>
          <w:color w:val="FF0000"/>
          <w:sz w:val="22"/>
          <w:szCs w:val="22"/>
        </w:rPr>
        <w:t>Provide evidence of your score on Activities and Materials:</w:t>
      </w: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10"/>
        <w:gridCol w:w="3780"/>
        <w:gridCol w:w="4320"/>
      </w:tblGrid>
      <w:tr w:rsidR="00195BB0" w:rsidRPr="00AE7C9F" w:rsidTr="00EF2F70">
        <w:trPr>
          <w:trHeight w:val="350"/>
        </w:trPr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lastRenderedPageBreak/>
              <w:t>Academic Feedback</w:t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Exemplary (5)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Proficient (3)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Unsatisfactory (1)</w:t>
            </w:r>
          </w:p>
        </w:tc>
      </w:tr>
      <w:tr w:rsidR="00195BB0" w:rsidRPr="00AE7C9F" w:rsidTr="00EF2F70"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SCORE: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instrText xml:space="preserve"> FORMTEXT </w:instrTex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separate"/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Oral and written feedback is consistently academically focused, frequent, and high quality.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Feedback is frequently given during guided practice and homework review.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circulates to prompt student thinking, assess each student’s progress, and provide individual feedback.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Feedback from students is regularly used to monitor and adjust instruction.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Teacher engages students in giving specific and high-quality feedback to one another.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Oral and written feedback is mostly academically focused, frequent, and mostly high quality.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Feedback is sometimes given during guided practice and homework review.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circulates during instructional activities to support engagement and monitor student work.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Feedback from students is sometimes used to monitor and adjust instruction.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quality and timeliness of feedback is inconsistent.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Feedback is rarely given during guided practice and homework review.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circulates during instructional activities, but monitors mostly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Feedback from students is rarely used to monitor or adjust instruction.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tabs>
                <w:tab w:val="left" w:pos="2020"/>
              </w:tabs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ab/>
            </w:r>
          </w:p>
        </w:tc>
      </w:tr>
    </w:tbl>
    <w:p w:rsidR="00195BB0" w:rsidRPr="00AE7C9F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  <w:r w:rsidRPr="00AE7C9F">
        <w:rPr>
          <w:rFonts w:ascii="Arial" w:hAnsi="Arial" w:cs="Arial"/>
          <w:i w:val="0"/>
          <w:color w:val="FF0000"/>
          <w:sz w:val="22"/>
          <w:szCs w:val="22"/>
        </w:rPr>
        <w:t>Provide evidence of your score on Academic Feedback:</w:t>
      </w: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p w:rsidR="00195BB0" w:rsidRDefault="00195BB0" w:rsidP="00195BB0">
      <w:pPr>
        <w:rPr>
          <w:rFonts w:ascii="Arial" w:hAnsi="Arial" w:cs="Arial"/>
          <w:color w:val="FF0000"/>
        </w:rPr>
      </w:pPr>
    </w:p>
    <w:p w:rsidR="00195BB0" w:rsidRPr="00AE7C9F" w:rsidRDefault="00195BB0" w:rsidP="00195BB0">
      <w:pPr>
        <w:rPr>
          <w:rFonts w:ascii="Arial" w:hAnsi="Arial" w:cs="Arial"/>
          <w:color w:val="FF0000"/>
        </w:rPr>
      </w:pP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10"/>
        <w:gridCol w:w="3780"/>
        <w:gridCol w:w="4320"/>
      </w:tblGrid>
      <w:tr w:rsidR="00195BB0" w:rsidRPr="00AE7C9F" w:rsidTr="00EF2F70">
        <w:trPr>
          <w:trHeight w:val="350"/>
        </w:trPr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lastRenderedPageBreak/>
              <w:t>Managing Student Behavior</w:t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Exemplary (5)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Proficient (3)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Unsatisfactory (1)</w:t>
            </w:r>
          </w:p>
        </w:tc>
      </w:tr>
      <w:tr w:rsidR="00195BB0" w:rsidRPr="00AE7C9F" w:rsidTr="00EF2F70"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SCORE: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instrText xml:space="preserve"> FORMTEXT </w:instrTex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separate"/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Students are consistently well-behaved and on task.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Teacher and students establish clear rules for learning and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uses several techniques, such as social approval, contingent activities, and consequences to maintain appropriate student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overlooks inconsequential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deals with students who have caused disruptions rather than the entire class.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attends to disruptions quickly and firmly.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Students are mostly well-behaved and on task, some minor learning disruptions may occur.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Teacher establishes rules for learning and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uses some techniques, such as social approval, contingent activities, and consequences to maintain appropriate student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overlooks some inconsequential behavior, but other times addresses it, stopping the lesson.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deals with students who have caused disruptions, yet sometimes he or she addresses the entire class.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ind w:firstLine="720"/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Students are not well-behaved and are often off task.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Teacher establishes few rules for learning and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uses few techniques to maintain appropriate student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The teacher cannot distinguish between inconsequential behavior and inappropriate behavior.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  <w:t>• Disruptions frequently interrupt instruction.</w:t>
            </w: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  <w:p w:rsidR="00195BB0" w:rsidRPr="00AE7C9F" w:rsidRDefault="00195BB0" w:rsidP="00EF2F70">
            <w:pPr>
              <w:jc w:val="center"/>
              <w:rPr>
                <w:rFonts w:ascii="Arial" w:hAnsi="Arial" w:cs="Arial"/>
                <w:b w:val="0"/>
                <w:i w:val="0"/>
                <w:color w:val="000000"/>
                <w:sz w:val="22"/>
                <w:szCs w:val="22"/>
              </w:rPr>
            </w:pPr>
          </w:p>
        </w:tc>
      </w:tr>
    </w:tbl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  <w:r w:rsidRPr="00AE7C9F">
        <w:rPr>
          <w:rFonts w:ascii="Arial" w:hAnsi="Arial" w:cs="Arial"/>
          <w:i w:val="0"/>
          <w:color w:val="FF0000"/>
          <w:sz w:val="22"/>
          <w:szCs w:val="22"/>
        </w:rPr>
        <w:t>Provide evidence of your score on Managing Student Behavior:</w:t>
      </w: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p w:rsidR="00195BB0" w:rsidRP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10"/>
        <w:gridCol w:w="3780"/>
        <w:gridCol w:w="4320"/>
      </w:tblGrid>
      <w:tr w:rsidR="00195BB0" w:rsidRPr="00AE7C9F" w:rsidTr="00EF2F70">
        <w:trPr>
          <w:trHeight w:val="350"/>
        </w:trPr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lastRenderedPageBreak/>
              <w:t xml:space="preserve">Teacher Content Knowledge </w:t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Exemplary (5)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Proficient (3)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Unsatisfactory (1)</w:t>
            </w:r>
          </w:p>
        </w:tc>
      </w:tr>
      <w:tr w:rsidR="00195BB0" w:rsidRPr="00AE7C9F" w:rsidTr="00EF2F70"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SCORE: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instrText xml:space="preserve"> FORMTEXT </w:instrTex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separate"/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shd w:val="clear" w:color="auto" w:fill="auto"/>
          </w:tcPr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displays exten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sive content knowledge of all the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subjects she or he teaches.</w:t>
            </w:r>
          </w:p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regularly implements a variety of subject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 specific instructional strategies to enhance student content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knowledge.</w:t>
            </w:r>
          </w:p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The teacher regula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rly highlights key concepts and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ideas and uses them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 as bases to connect other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powerful ideas.</w:t>
            </w:r>
          </w:p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Limited content is taught in sufficient depth to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allow for the development of understanding.</w:t>
            </w:r>
          </w:p>
        </w:tc>
        <w:tc>
          <w:tcPr>
            <w:tcW w:w="3780" w:type="dxa"/>
            <w:shd w:val="clear" w:color="auto" w:fill="auto"/>
          </w:tcPr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displays ac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curate content knowledge of all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the subjects he or she teaches.</w:t>
            </w:r>
          </w:p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someti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mes implements subject-specific instructional strategies to enhance student content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knowledge.</w:t>
            </w:r>
          </w:p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he teacher sometimes highlights key concepts and ideas and uses them as bases to connect other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powerful ideas.</w:t>
            </w:r>
          </w:p>
        </w:tc>
        <w:tc>
          <w:tcPr>
            <w:tcW w:w="4320" w:type="dxa"/>
            <w:shd w:val="clear" w:color="auto" w:fill="auto"/>
          </w:tcPr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displays under-developed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 content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knowledge in several subject areas.</w:t>
            </w:r>
          </w:p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acher rarely implements subject specific instructional strategies to enhance student content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knowledge.</w:t>
            </w:r>
          </w:p>
          <w:p w:rsidR="00195BB0" w:rsidRPr="00FD14AD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Teacher does not understand key concepts and ideas in the discipline and therefore presents </w:t>
            </w:r>
            <w:r w:rsidRPr="00FD14AD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content in an unconnected way.</w:t>
            </w:r>
          </w:p>
        </w:tc>
      </w:tr>
    </w:tbl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  <w:r w:rsidRPr="00AE7C9F">
        <w:rPr>
          <w:rFonts w:ascii="Arial" w:hAnsi="Arial" w:cs="Arial"/>
          <w:i w:val="0"/>
          <w:color w:val="FF0000"/>
          <w:sz w:val="22"/>
          <w:szCs w:val="22"/>
        </w:rPr>
        <w:t xml:space="preserve">Provide evidence of your score on </w:t>
      </w:r>
      <w:r>
        <w:rPr>
          <w:rFonts w:ascii="Arial" w:hAnsi="Arial" w:cs="Arial"/>
          <w:i w:val="0"/>
          <w:color w:val="FF0000"/>
          <w:sz w:val="22"/>
          <w:szCs w:val="22"/>
        </w:rPr>
        <w:t>Teacher Content Knowledge</w:t>
      </w:r>
      <w:r w:rsidRPr="00AE7C9F">
        <w:rPr>
          <w:rFonts w:ascii="Arial" w:hAnsi="Arial" w:cs="Arial"/>
          <w:i w:val="0"/>
          <w:color w:val="FF0000"/>
          <w:sz w:val="22"/>
          <w:szCs w:val="22"/>
        </w:rPr>
        <w:t>:</w:t>
      </w:r>
    </w:p>
    <w:p w:rsidR="00195BB0" w:rsidRPr="00AE7C9F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</w:p>
    <w:p w:rsidR="00195BB0" w:rsidRPr="00AE7C9F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rPr>
          <w:rFonts w:ascii="Arial" w:hAnsi="Arial" w:cs="Arial"/>
          <w:bCs/>
          <w:i w:val="0"/>
          <w:u w:val="single"/>
        </w:rPr>
      </w:pPr>
      <w:r>
        <w:rPr>
          <w:rFonts w:ascii="Arial" w:hAnsi="Arial" w:cs="Arial"/>
          <w:bCs/>
          <w:i w:val="0"/>
          <w:u w:val="single"/>
        </w:rPr>
        <w:br w:type="page"/>
      </w:r>
    </w:p>
    <w:tbl>
      <w:tblPr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3510"/>
        <w:gridCol w:w="3780"/>
        <w:gridCol w:w="4320"/>
      </w:tblGrid>
      <w:tr w:rsidR="00195BB0" w:rsidRPr="00AE7C9F" w:rsidTr="00EF2F70">
        <w:trPr>
          <w:trHeight w:val="350"/>
        </w:trPr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i w:val="0"/>
                <w:sz w:val="22"/>
                <w:szCs w:val="22"/>
              </w:rPr>
              <w:lastRenderedPageBreak/>
              <w:t xml:space="preserve">Teacher Knowledge of Students </w:t>
            </w:r>
          </w:p>
        </w:tc>
        <w:tc>
          <w:tcPr>
            <w:tcW w:w="351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Exemplary (5)</w:t>
            </w:r>
          </w:p>
        </w:tc>
        <w:tc>
          <w:tcPr>
            <w:tcW w:w="378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Proficient (3)</w:t>
            </w:r>
          </w:p>
        </w:tc>
        <w:tc>
          <w:tcPr>
            <w:tcW w:w="4320" w:type="dxa"/>
            <w:shd w:val="clear" w:color="auto" w:fill="auto"/>
          </w:tcPr>
          <w:p w:rsidR="00195BB0" w:rsidRPr="00AE7C9F" w:rsidRDefault="00195BB0" w:rsidP="00EF2F70">
            <w:pPr>
              <w:jc w:val="center"/>
              <w:rPr>
                <w:rFonts w:ascii="Arial" w:hAnsi="Arial" w:cs="Arial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sz w:val="22"/>
                <w:szCs w:val="22"/>
              </w:rPr>
              <w:t>Unsatisfactory (1)</w:t>
            </w:r>
          </w:p>
        </w:tc>
      </w:tr>
      <w:tr w:rsidR="00195BB0" w:rsidRPr="00AE7C9F" w:rsidTr="00EF2F70">
        <w:tc>
          <w:tcPr>
            <w:tcW w:w="2268" w:type="dxa"/>
            <w:shd w:val="clear" w:color="auto" w:fill="auto"/>
          </w:tcPr>
          <w:p w:rsidR="00195BB0" w:rsidRPr="00AE7C9F" w:rsidRDefault="00195BB0" w:rsidP="00EF2F70">
            <w:pPr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pP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 xml:space="preserve">SCORE: 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instrText xml:space="preserve"> FORMTEXT </w:instrTex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separate"/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t> </w:t>
            </w:r>
            <w:r w:rsidRPr="00AE7C9F">
              <w:rPr>
                <w:rFonts w:ascii="Arial" w:hAnsi="Arial" w:cs="Arial"/>
                <w:i w:val="0"/>
                <w:color w:val="FF0000"/>
                <w:sz w:val="22"/>
                <w:szCs w:val="22"/>
              </w:rPr>
              <w:fldChar w:fldCharType="end"/>
            </w:r>
          </w:p>
        </w:tc>
        <w:tc>
          <w:tcPr>
            <w:tcW w:w="3510" w:type="dxa"/>
            <w:shd w:val="clear" w:color="auto" w:fill="auto"/>
          </w:tcPr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Teacher practices display understanding of each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student’s anticipated learning difficulties.</w:t>
            </w:r>
          </w:p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Teacher practices regularly incorporate student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interests and cultural heritage.</w:t>
            </w:r>
          </w:p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Teacher regularly provides differentiated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instructional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 methods and content to ensure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children have th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e opportunity to master what is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being taught.</w:t>
            </w:r>
          </w:p>
        </w:tc>
        <w:tc>
          <w:tcPr>
            <w:tcW w:w="3780" w:type="dxa"/>
            <w:shd w:val="clear" w:color="auto" w:fill="auto"/>
          </w:tcPr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practice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s display understanding of some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students’ anticipated learning difficulties.</w:t>
            </w:r>
          </w:p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practice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s sometimes incorporate student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interests and cultural heritage.</w:t>
            </w:r>
          </w:p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so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metimes provides differentiated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instructiona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l methods and content to ensure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children have th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e opportunity to master what is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being taught.</w:t>
            </w:r>
          </w:p>
        </w:tc>
        <w:tc>
          <w:tcPr>
            <w:tcW w:w="4320" w:type="dxa"/>
            <w:shd w:val="clear" w:color="auto" w:fill="auto"/>
          </w:tcPr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practice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s demonstrate minimal knowledge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of students’ anticipated learning difficulties.</w:t>
            </w:r>
          </w:p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practices rarel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y incorporate student interests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or cultural heritage.</w:t>
            </w:r>
          </w:p>
          <w:p w:rsidR="00195BB0" w:rsidRPr="00F60C9B" w:rsidRDefault="00195BB0" w:rsidP="00EF2F70">
            <w:pPr>
              <w:overflowPunct/>
              <w:textAlignment w:val="auto"/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</w:pP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• Teacher practices demons</w:t>
            </w:r>
            <w:r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 xml:space="preserve">trate little differentiation of </w:t>
            </w:r>
            <w:r w:rsidRPr="00F60C9B">
              <w:rPr>
                <w:rFonts w:ascii="Arial" w:eastAsia="Calibri" w:hAnsi="Arial" w:cs="Arial"/>
                <w:b w:val="0"/>
                <w:i w:val="0"/>
                <w:noProof w:val="0"/>
                <w:sz w:val="22"/>
                <w:szCs w:val="22"/>
                <w:lang w:eastAsia="en-US"/>
              </w:rPr>
              <w:t>instructional methods or content.</w:t>
            </w:r>
          </w:p>
        </w:tc>
      </w:tr>
    </w:tbl>
    <w:p w:rsidR="00195BB0" w:rsidRDefault="00195BB0" w:rsidP="00195BB0">
      <w:pPr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rPr>
          <w:rFonts w:ascii="Arial" w:hAnsi="Arial" w:cs="Arial"/>
          <w:i w:val="0"/>
          <w:color w:val="FF0000"/>
          <w:sz w:val="22"/>
          <w:szCs w:val="22"/>
        </w:rPr>
      </w:pPr>
      <w:r w:rsidRPr="00AE7C9F">
        <w:rPr>
          <w:rFonts w:ascii="Arial" w:hAnsi="Arial" w:cs="Arial"/>
          <w:i w:val="0"/>
          <w:color w:val="FF0000"/>
          <w:sz w:val="22"/>
          <w:szCs w:val="22"/>
        </w:rPr>
        <w:t xml:space="preserve">Provide evidence of your score on </w:t>
      </w:r>
      <w:r>
        <w:rPr>
          <w:rFonts w:ascii="Arial" w:hAnsi="Arial" w:cs="Arial"/>
          <w:i w:val="0"/>
          <w:color w:val="FF0000"/>
          <w:sz w:val="22"/>
          <w:szCs w:val="22"/>
        </w:rPr>
        <w:t>Teacher Knowledge of Students</w:t>
      </w:r>
      <w:r w:rsidRPr="00AE7C9F">
        <w:rPr>
          <w:rFonts w:ascii="Arial" w:hAnsi="Arial" w:cs="Arial"/>
          <w:i w:val="0"/>
          <w:color w:val="FF0000"/>
          <w:sz w:val="22"/>
          <w:szCs w:val="22"/>
        </w:rPr>
        <w:t>:</w:t>
      </w: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Pr="00AE7C9F" w:rsidRDefault="00195BB0" w:rsidP="00195BB0">
      <w:pPr>
        <w:widowControl w:val="0"/>
        <w:rPr>
          <w:rFonts w:ascii="Arial" w:hAnsi="Arial" w:cs="Arial"/>
          <w:bCs/>
          <w:i w:val="0"/>
          <w:u w:val="single"/>
        </w:rPr>
      </w:pP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  <w:r w:rsidRPr="00AE7C9F">
        <w:rPr>
          <w:rFonts w:ascii="Arial" w:hAnsi="Arial" w:cs="Arial"/>
          <w:bCs/>
          <w:i w:val="0"/>
          <w:u w:val="single"/>
        </w:rPr>
        <w:t>POST-LESSON REFLECTION</w:t>
      </w:r>
    </w:p>
    <w:p w:rsidR="00195BB0" w:rsidRPr="00AE7C9F" w:rsidRDefault="00195BB0" w:rsidP="00195BB0">
      <w:pPr>
        <w:widowControl w:val="0"/>
        <w:jc w:val="center"/>
        <w:rPr>
          <w:rFonts w:ascii="Arial" w:hAnsi="Arial" w:cs="Arial"/>
          <w:bCs/>
          <w:i w:val="0"/>
          <w:u w:val="single"/>
        </w:rPr>
      </w:pPr>
      <w:r w:rsidRPr="00AE7C9F">
        <w:rPr>
          <w:rFonts w:ascii="Arial" w:hAnsi="Arial" w:cs="Arial"/>
          <w:bCs/>
          <w:i w:val="0"/>
          <w:u w:val="single"/>
        </w:rPr>
        <w:t>(TO BE COMPLETED BEFORE YOUR POST-CONFERENCE)</w:t>
      </w:r>
    </w:p>
    <w:p w:rsidR="00195BB0" w:rsidRPr="00AE7C9F" w:rsidRDefault="00195BB0" w:rsidP="00195BB0">
      <w:pPr>
        <w:widowControl w:val="0"/>
        <w:rPr>
          <w:rFonts w:ascii="Arial" w:hAnsi="Arial" w:cs="Arial"/>
          <w:b w:val="0"/>
          <w:i w:val="0"/>
          <w:sz w:val="22"/>
          <w:szCs w:val="22"/>
        </w:rPr>
      </w:pPr>
    </w:p>
    <w:p w:rsidR="00195BB0" w:rsidRPr="00AE7C9F" w:rsidRDefault="00195BB0" w:rsidP="00195BB0">
      <w:pPr>
        <w:widowControl w:val="0"/>
        <w:rPr>
          <w:rFonts w:ascii="Arial" w:hAnsi="Arial" w:cs="Arial"/>
          <w:b w:val="0"/>
          <w:i w:val="0"/>
          <w:sz w:val="22"/>
          <w:szCs w:val="22"/>
        </w:rPr>
      </w:pPr>
    </w:p>
    <w:p w:rsidR="00195BB0" w:rsidRDefault="00195BB0" w:rsidP="00195BB0">
      <w:pPr>
        <w:widowControl w:val="0"/>
        <w:numPr>
          <w:ilvl w:val="0"/>
          <w:numId w:val="1"/>
        </w:numPr>
        <w:overflowPunct/>
        <w:ind w:left="720" w:hanging="360"/>
        <w:textAlignment w:val="auto"/>
        <w:rPr>
          <w:rFonts w:ascii="Arial" w:hAnsi="Arial" w:cs="Arial"/>
          <w:b w:val="0"/>
          <w:i w:val="0"/>
          <w:sz w:val="22"/>
          <w:szCs w:val="22"/>
        </w:rPr>
      </w:pPr>
      <w:r w:rsidRPr="00AE7C9F">
        <w:rPr>
          <w:rFonts w:ascii="Arial" w:hAnsi="Arial" w:cs="Arial"/>
          <w:b w:val="0"/>
          <w:i w:val="0"/>
          <w:sz w:val="22"/>
          <w:szCs w:val="22"/>
        </w:rPr>
        <w:t xml:space="preserve">Based upon your instruction and student performance, what can you identify as your strengths and your areas of growth?  </w:t>
      </w:r>
    </w:p>
    <w:p w:rsidR="00195BB0" w:rsidRDefault="00195BB0" w:rsidP="00195BB0">
      <w:pPr>
        <w:widowControl w:val="0"/>
        <w:overflowPunct/>
        <w:textAlignment w:val="auto"/>
        <w:rPr>
          <w:rFonts w:ascii="Arial" w:hAnsi="Arial" w:cs="Arial"/>
          <w:b w:val="0"/>
          <w:i w:val="0"/>
          <w:sz w:val="22"/>
          <w:szCs w:val="22"/>
        </w:rPr>
      </w:pPr>
    </w:p>
    <w:p w:rsidR="00195BB0" w:rsidRDefault="00195BB0" w:rsidP="00195BB0">
      <w:pPr>
        <w:widowControl w:val="0"/>
        <w:overflowPunct/>
        <w:textAlignment w:val="auto"/>
        <w:rPr>
          <w:rFonts w:ascii="Arial" w:hAnsi="Arial" w:cs="Arial"/>
          <w:b w:val="0"/>
          <w:i w:val="0"/>
          <w:sz w:val="22"/>
          <w:szCs w:val="22"/>
        </w:rPr>
      </w:pPr>
    </w:p>
    <w:p w:rsidR="00195BB0" w:rsidRPr="00AE7C9F" w:rsidRDefault="00195BB0" w:rsidP="00195BB0">
      <w:pPr>
        <w:widowControl w:val="0"/>
        <w:overflowPunct/>
        <w:textAlignment w:val="auto"/>
        <w:rPr>
          <w:rFonts w:ascii="Arial" w:hAnsi="Arial" w:cs="Arial"/>
          <w:b w:val="0"/>
          <w:i w:val="0"/>
          <w:sz w:val="22"/>
          <w:szCs w:val="22"/>
        </w:rPr>
      </w:pPr>
    </w:p>
    <w:p w:rsidR="00195BB0" w:rsidRDefault="00195BB0" w:rsidP="00195BB0">
      <w:pPr>
        <w:widowControl w:val="0"/>
        <w:numPr>
          <w:ilvl w:val="0"/>
          <w:numId w:val="2"/>
        </w:numPr>
        <w:overflowPunct/>
        <w:ind w:left="720" w:hanging="360"/>
        <w:textAlignment w:val="auto"/>
        <w:rPr>
          <w:rFonts w:ascii="Arial" w:hAnsi="Arial" w:cs="Arial"/>
          <w:b w:val="0"/>
          <w:i w:val="0"/>
          <w:sz w:val="22"/>
          <w:szCs w:val="22"/>
        </w:rPr>
      </w:pPr>
      <w:r w:rsidRPr="00AE7C9F">
        <w:rPr>
          <w:rFonts w:ascii="Arial" w:hAnsi="Arial" w:cs="Arial"/>
          <w:b w:val="0"/>
          <w:i w:val="0"/>
          <w:sz w:val="22"/>
          <w:szCs w:val="22"/>
        </w:rPr>
        <w:t xml:space="preserve">Considering your analysis of student achievement, what steps would you take to address students who did not meet the objective?   </w:t>
      </w:r>
    </w:p>
    <w:p w:rsidR="00195BB0" w:rsidRDefault="00195BB0" w:rsidP="00195BB0">
      <w:pPr>
        <w:widowControl w:val="0"/>
        <w:overflowPunct/>
        <w:ind w:left="720"/>
        <w:textAlignment w:val="auto"/>
        <w:rPr>
          <w:rFonts w:ascii="Arial" w:hAnsi="Arial" w:cs="Arial"/>
          <w:b w:val="0"/>
          <w:i w:val="0"/>
          <w:sz w:val="22"/>
          <w:szCs w:val="22"/>
        </w:rPr>
      </w:pPr>
    </w:p>
    <w:p w:rsidR="00195BB0" w:rsidRPr="00AE7C9F" w:rsidRDefault="00195BB0" w:rsidP="00195BB0">
      <w:pPr>
        <w:widowControl w:val="0"/>
        <w:overflowPunct/>
        <w:ind w:left="720"/>
        <w:textAlignment w:val="auto"/>
        <w:rPr>
          <w:rFonts w:ascii="Arial" w:hAnsi="Arial" w:cs="Arial"/>
          <w:b w:val="0"/>
          <w:i w:val="0"/>
          <w:sz w:val="22"/>
          <w:szCs w:val="22"/>
        </w:rPr>
      </w:pPr>
    </w:p>
    <w:tbl>
      <w:tblPr>
        <w:tblpPr w:leftFromText="180" w:rightFromText="180" w:vertAnchor="text" w:horzAnchor="margin" w:tblpY="125"/>
        <w:tblW w:w="13086" w:type="dxa"/>
        <w:tblLayout w:type="fixed"/>
        <w:tblLook w:val="0000" w:firstRow="0" w:lastRow="0" w:firstColumn="0" w:lastColumn="0" w:noHBand="0" w:noVBand="0"/>
      </w:tblPr>
      <w:tblGrid>
        <w:gridCol w:w="4169"/>
        <w:gridCol w:w="4396"/>
        <w:gridCol w:w="4521"/>
      </w:tblGrid>
      <w:tr w:rsidR="00195BB0" w:rsidRPr="00AE7C9F" w:rsidTr="00EF2F70">
        <w:trPr>
          <w:trHeight w:val="144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Cs/>
                <w:i w:val="0"/>
                <w:u w:val="single"/>
              </w:rPr>
            </w:pPr>
          </w:p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Cs/>
                <w:i w:val="0"/>
                <w:u w:val="single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195BB0" w:rsidRPr="00AE7C9F" w:rsidTr="00EF2F70">
        <w:trPr>
          <w:trHeight w:val="153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i w:val="0"/>
                <w:u w:val="single"/>
              </w:rPr>
            </w:pPr>
            <w:r w:rsidRPr="00AE7C9F">
              <w:rPr>
                <w:rFonts w:ascii="Arial" w:hAnsi="Arial" w:cs="Arial"/>
                <w:i w:val="0"/>
                <w:u w:val="single"/>
              </w:rPr>
              <w:t>EVIDENCE RUBRIC</w:t>
            </w:r>
          </w:p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i w:val="0"/>
                <w:u w:val="single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195BB0" w:rsidRPr="00AE7C9F" w:rsidTr="00EF2F70">
        <w:trPr>
          <w:trHeight w:val="153"/>
        </w:trPr>
        <w:tc>
          <w:tcPr>
            <w:tcW w:w="4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Cs/>
                <w:i w:val="0"/>
                <w:sz w:val="22"/>
                <w:szCs w:val="22"/>
              </w:rPr>
              <w:t>5</w:t>
            </w:r>
          </w:p>
        </w:tc>
        <w:tc>
          <w:tcPr>
            <w:tcW w:w="43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Cs/>
                <w:i w:val="0"/>
                <w:sz w:val="22"/>
                <w:szCs w:val="22"/>
              </w:rPr>
              <w:t>3</w:t>
            </w:r>
          </w:p>
        </w:tc>
        <w:tc>
          <w:tcPr>
            <w:tcW w:w="45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Cs/>
                <w:i w:val="0"/>
                <w:sz w:val="22"/>
                <w:szCs w:val="22"/>
              </w:rPr>
              <w:t>1</w:t>
            </w:r>
          </w:p>
        </w:tc>
      </w:tr>
      <w:tr w:rsidR="00195BB0" w:rsidRPr="00AE7C9F" w:rsidTr="00EF2F70">
        <w:trPr>
          <w:trHeight w:val="430"/>
        </w:trPr>
        <w:tc>
          <w:tcPr>
            <w:tcW w:w="4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The teacher candidate provides clear and </w:t>
            </w: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u w:val="single"/>
              </w:rPr>
              <w:t>convincing</w:t>
            </w: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 xml:space="preserve"> evidence to support his/her score.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The teacher provides clear evidence to support his/her score.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The student provides little or no evidence to support his/her score.</w:t>
            </w:r>
          </w:p>
        </w:tc>
      </w:tr>
      <w:tr w:rsidR="00195BB0" w:rsidRPr="00AE7C9F" w:rsidTr="00EF2F70">
        <w:trPr>
          <w:trHeight w:val="144"/>
        </w:trPr>
        <w:tc>
          <w:tcPr>
            <w:tcW w:w="4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</w:tr>
      <w:tr w:rsidR="00195BB0" w:rsidRPr="00AE7C9F" w:rsidTr="00EF2F70">
        <w:trPr>
          <w:trHeight w:val="430"/>
        </w:trPr>
        <w:tc>
          <w:tcPr>
            <w:tcW w:w="4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Evidence supports all points on the rubric using the following: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Evidence supports most points on the rubric using the following: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Evidence supports some of the points on the rubric using the following:</w:t>
            </w:r>
          </w:p>
        </w:tc>
      </w:tr>
      <w:tr w:rsidR="00195BB0" w:rsidRPr="00AE7C9F" w:rsidTr="00EF2F70">
        <w:trPr>
          <w:trHeight w:val="144"/>
        </w:trPr>
        <w:tc>
          <w:tcPr>
            <w:tcW w:w="4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</w:tr>
      <w:tr w:rsidR="00195BB0" w:rsidRPr="00AE7C9F" w:rsidTr="00EF2F70">
        <w:trPr>
          <w:trHeight w:val="718"/>
        </w:trPr>
        <w:tc>
          <w:tcPr>
            <w:tcW w:w="4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Quotations from students and/or teacher, specific observable points in lesson that support the score, student assessment data, anecdotal notes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Quotations from students and/or teacher, specific observable points in lesson that support the score, student assessment data, anecdotal notes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Quotations from students and/or teacher, specific observable points in lesson that support the score, student assessment data, anecdotal notes</w:t>
            </w:r>
          </w:p>
        </w:tc>
      </w:tr>
      <w:tr w:rsidR="00195BB0" w:rsidRPr="00AE7C9F" w:rsidTr="00EF2F70">
        <w:trPr>
          <w:trHeight w:val="144"/>
        </w:trPr>
        <w:tc>
          <w:tcPr>
            <w:tcW w:w="4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</w:tr>
      <w:tr w:rsidR="00195BB0" w:rsidRPr="00AE7C9F" w:rsidTr="00EF2F70">
        <w:trPr>
          <w:trHeight w:val="288"/>
        </w:trPr>
        <w:tc>
          <w:tcPr>
            <w:tcW w:w="41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Evidence is directly related to student achievement data.</w:t>
            </w:r>
          </w:p>
        </w:tc>
        <w:tc>
          <w:tcPr>
            <w:tcW w:w="4396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</w:t>
            </w:r>
          </w:p>
        </w:tc>
      </w:tr>
      <w:tr w:rsidR="00195BB0" w:rsidRPr="00AE7C9F" w:rsidTr="00EF2F70">
        <w:trPr>
          <w:trHeight w:val="153"/>
        </w:trPr>
        <w:tc>
          <w:tcPr>
            <w:tcW w:w="4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jc w:val="center"/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bCs/>
                <w:i w:val="0"/>
                <w:sz w:val="22"/>
                <w:szCs w:val="22"/>
              </w:rPr>
              <w:t> </w:t>
            </w:r>
          </w:p>
        </w:tc>
        <w:tc>
          <w:tcPr>
            <w:tcW w:w="439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</w:t>
            </w:r>
          </w:p>
        </w:tc>
        <w:tc>
          <w:tcPr>
            <w:tcW w:w="45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95BB0" w:rsidRPr="00AE7C9F" w:rsidRDefault="00195BB0" w:rsidP="00EF2F70">
            <w:pPr>
              <w:widowControl w:val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AE7C9F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</w:t>
            </w:r>
          </w:p>
        </w:tc>
      </w:tr>
    </w:tbl>
    <w:p w:rsidR="00195BB0" w:rsidRPr="00AE7C9F" w:rsidRDefault="00195BB0" w:rsidP="00195BB0">
      <w:pPr>
        <w:widowControl w:val="0"/>
        <w:rPr>
          <w:rFonts w:ascii="Arial" w:hAnsi="Arial" w:cs="Arial"/>
          <w:b w:val="0"/>
          <w:i w:val="0"/>
          <w:sz w:val="22"/>
          <w:szCs w:val="22"/>
        </w:rPr>
      </w:pPr>
    </w:p>
    <w:p w:rsidR="0075167D" w:rsidRDefault="007C0D4A"/>
    <w:sectPr w:rsidR="0075167D" w:rsidSect="00195BB0">
      <w:pgSz w:w="15840" w:h="12240" w:orient="landscape" w:code="1"/>
      <w:pgMar w:top="36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rpetua">
    <w:altName w:val="Baskerville Old Face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23EA6"/>
    <w:multiLevelType w:val="hybridMultilevel"/>
    <w:tmpl w:val="4A06505A"/>
    <w:lvl w:ilvl="0" w:tplc="7A7E9AA8">
      <w:start w:val="6"/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25486DA9"/>
    <w:multiLevelType w:val="hybridMultilevel"/>
    <w:tmpl w:val="A6045904"/>
    <w:lvl w:ilvl="0" w:tplc="7A7E9AA8">
      <w:start w:val="6"/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17139C2"/>
    <w:multiLevelType w:val="hybridMultilevel"/>
    <w:tmpl w:val="766462C8"/>
    <w:lvl w:ilvl="0" w:tplc="7A7E9AA8">
      <w:start w:val="6"/>
      <w:numFmt w:val="bullet"/>
      <w:lvlText w:val="-"/>
      <w:lvlJc w:val="left"/>
      <w:pPr>
        <w:ind w:left="540" w:hanging="360"/>
      </w:pPr>
      <w:rPr>
        <w:rFonts w:ascii="Arial" w:eastAsia="Calibr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>
    <w:nsid w:val="7AA72C2F"/>
    <w:multiLevelType w:val="singleLevel"/>
    <w:tmpl w:val="1F4E763A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num w:numId="1">
    <w:abstractNumId w:val="3"/>
  </w:num>
  <w:num w:numId="2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BB0"/>
    <w:rsid w:val="00195BB0"/>
    <w:rsid w:val="00270D58"/>
    <w:rsid w:val="0041077A"/>
    <w:rsid w:val="007C0D4A"/>
    <w:rsid w:val="00895E79"/>
    <w:rsid w:val="00C0715B"/>
    <w:rsid w:val="00ED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B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Perpetua" w:eastAsia="Times New Roman" w:hAnsi="Perpetua" w:cs="Times New Roman"/>
      <w:b/>
      <w:i/>
      <w:noProof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BB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Perpetua" w:eastAsia="Times New Roman" w:hAnsi="Perpetua" w:cs="Times New Roman"/>
      <w:b/>
      <w:i/>
      <w:noProof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2029</Words>
  <Characters>11566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UTO</Company>
  <LinksUpToDate>false</LinksUpToDate>
  <CharactersWithSpaces>13568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Reginald Bolding Jr</dc:creator>
  <cp:lastModifiedBy>Kassie55</cp:lastModifiedBy>
  <cp:revision>2</cp:revision>
  <dcterms:created xsi:type="dcterms:W3CDTF">2012-04-08T22:45:00Z</dcterms:created>
  <dcterms:modified xsi:type="dcterms:W3CDTF">2012-04-08T22:45:00Z</dcterms:modified>
</cp:coreProperties>
</file>